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97A" w:rsidRDefault="009A697A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A697A" w:rsidRDefault="002C2E0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 </w:t>
      </w:r>
    </w:p>
    <w:p w:rsidR="009A697A" w:rsidRDefault="002C2E0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выездов мобильной приемной </w:t>
      </w:r>
    </w:p>
    <w:p w:rsidR="009A697A" w:rsidRDefault="002C2E0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прокуратуры г. Санкт-Петербурга </w:t>
      </w:r>
    </w:p>
    <w:p w:rsidR="009A697A" w:rsidRDefault="002C2E0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второе полугодие 2026 года</w:t>
      </w:r>
    </w:p>
    <w:p w:rsidR="009A697A" w:rsidRDefault="009A69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919"/>
        <w:gridCol w:w="3273"/>
        <w:gridCol w:w="3261"/>
        <w:gridCol w:w="2153"/>
      </w:tblGrid>
      <w:tr w:rsidR="009A697A">
        <w:tc>
          <w:tcPr>
            <w:tcW w:w="919" w:type="dxa"/>
          </w:tcPr>
          <w:p w:rsidR="009A697A" w:rsidRDefault="002C2E0B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№ п/п</w:t>
            </w:r>
          </w:p>
        </w:tc>
        <w:tc>
          <w:tcPr>
            <w:tcW w:w="327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Районная прокуратура/организация (предприятие) </w:t>
            </w:r>
          </w:p>
        </w:tc>
        <w:tc>
          <w:tcPr>
            <w:tcW w:w="3261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Предмет выезда</w:t>
            </w:r>
          </w:p>
        </w:tc>
        <w:tc>
          <w:tcPr>
            <w:tcW w:w="215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Срок</w:t>
            </w:r>
          </w:p>
        </w:tc>
      </w:tr>
      <w:tr w:rsidR="009A697A">
        <w:trPr>
          <w:trHeight w:val="600"/>
        </w:trPr>
        <w:tc>
          <w:tcPr>
            <w:tcW w:w="919" w:type="dxa"/>
          </w:tcPr>
          <w:p w:rsidR="009A697A" w:rsidRDefault="002C2E0B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</w:t>
            </w:r>
          </w:p>
        </w:tc>
        <w:tc>
          <w:tcPr>
            <w:tcW w:w="327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СПб ГБУСОН «Центр социальной реабилитации инвалидов и детей-инвалидов </w:t>
            </w:r>
            <w:r>
              <w:rPr>
                <w:rFonts w:ascii="Times New Roman" w:hAnsi="Times New Roman"/>
                <w:sz w:val="26"/>
              </w:rPr>
              <w:t>Петродворцового района»</w:t>
            </w:r>
          </w:p>
        </w:tc>
        <w:tc>
          <w:tcPr>
            <w:tcW w:w="3261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вопросам соблюдения прав инвалидов и иных социально-незащищенных категорий граждан</w:t>
            </w:r>
          </w:p>
        </w:tc>
        <w:tc>
          <w:tcPr>
            <w:tcW w:w="215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июль 2026 г.</w:t>
            </w:r>
          </w:p>
        </w:tc>
      </w:tr>
      <w:tr w:rsidR="009A697A">
        <w:trPr>
          <w:trHeight w:val="600"/>
        </w:trPr>
        <w:tc>
          <w:tcPr>
            <w:tcW w:w="919" w:type="dxa"/>
          </w:tcPr>
          <w:p w:rsidR="009A697A" w:rsidRDefault="002C2E0B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2.</w:t>
            </w:r>
          </w:p>
        </w:tc>
        <w:tc>
          <w:tcPr>
            <w:tcW w:w="327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Главное управление Федеральной службы судебных приставов по г. Санкт-Петербургу</w:t>
            </w:r>
          </w:p>
        </w:tc>
        <w:tc>
          <w:tcPr>
            <w:tcW w:w="3261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По вопросам соблюдения законодательства об </w:t>
            </w:r>
            <w:r>
              <w:rPr>
                <w:rFonts w:ascii="Times New Roman" w:hAnsi="Times New Roman"/>
                <w:sz w:val="26"/>
              </w:rPr>
              <w:t>исполнительном производстве</w:t>
            </w:r>
          </w:p>
        </w:tc>
        <w:tc>
          <w:tcPr>
            <w:tcW w:w="215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август 2026 г.</w:t>
            </w:r>
          </w:p>
        </w:tc>
      </w:tr>
      <w:tr w:rsidR="009A697A">
        <w:trPr>
          <w:trHeight w:val="450"/>
        </w:trPr>
        <w:tc>
          <w:tcPr>
            <w:tcW w:w="919" w:type="dxa"/>
          </w:tcPr>
          <w:p w:rsidR="009A697A" w:rsidRDefault="002C2E0B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3.</w:t>
            </w:r>
          </w:p>
        </w:tc>
        <w:tc>
          <w:tcPr>
            <w:tcW w:w="327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8"/>
              </w:rPr>
              <w:t>СПб ГБУ «Центр социальной помощи семье и детям Калининского района Санкт-Петербурга» (отделение социального сопровождения участников СВО и членов их семей)</w:t>
            </w:r>
          </w:p>
        </w:tc>
        <w:tc>
          <w:tcPr>
            <w:tcW w:w="3261" w:type="dxa"/>
          </w:tcPr>
          <w:p w:rsidR="009A697A" w:rsidRDefault="002C2E0B" w:rsidP="009B501A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вопросам соблюдения прав несовершеннолетних, в том</w:t>
            </w:r>
            <w:r>
              <w:rPr>
                <w:rFonts w:ascii="Times New Roman" w:hAnsi="Times New Roman"/>
                <w:sz w:val="26"/>
              </w:rPr>
              <w:t xml:space="preserve"> числе членов семей участников специальной военной операции</w:t>
            </w:r>
          </w:p>
        </w:tc>
        <w:tc>
          <w:tcPr>
            <w:tcW w:w="215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</w:t>
            </w:r>
            <w:r>
              <w:rPr>
                <w:rFonts w:ascii="Times New Roman" w:hAnsi="Times New Roman"/>
                <w:sz w:val="26"/>
              </w:rPr>
              <w:t>вгуст 2026 г.</w:t>
            </w:r>
          </w:p>
        </w:tc>
      </w:tr>
      <w:tr w:rsidR="009A697A">
        <w:trPr>
          <w:trHeight w:val="2418"/>
        </w:trPr>
        <w:tc>
          <w:tcPr>
            <w:tcW w:w="919" w:type="dxa"/>
          </w:tcPr>
          <w:p w:rsidR="009A697A" w:rsidRDefault="002C2E0B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4.</w:t>
            </w:r>
          </w:p>
        </w:tc>
        <w:tc>
          <w:tcPr>
            <w:tcW w:w="327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Прокуратура Красносельского района </w:t>
            </w:r>
          </w:p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г. Санкт-Петербурга</w:t>
            </w:r>
          </w:p>
        </w:tc>
        <w:tc>
          <w:tcPr>
            <w:tcW w:w="3261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вопросам законности при принятии, регистрации и рассмотрении сообщений о преступлениях, расследовании уголовных дел органами внутренних дел</w:t>
            </w:r>
          </w:p>
        </w:tc>
        <w:tc>
          <w:tcPr>
            <w:tcW w:w="215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сентябрь 2026 г.</w:t>
            </w:r>
          </w:p>
        </w:tc>
      </w:tr>
      <w:tr w:rsidR="009A697A">
        <w:trPr>
          <w:trHeight w:val="200"/>
        </w:trPr>
        <w:tc>
          <w:tcPr>
            <w:tcW w:w="919" w:type="dxa"/>
          </w:tcPr>
          <w:p w:rsidR="009A697A" w:rsidRDefault="002C2E0B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5.</w:t>
            </w:r>
          </w:p>
        </w:tc>
        <w:tc>
          <w:tcPr>
            <w:tcW w:w="327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Приемная Уполномоченного по правам предпринимателей в Санкт-Петербурге</w:t>
            </w:r>
          </w:p>
        </w:tc>
        <w:tc>
          <w:tcPr>
            <w:tcW w:w="3261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вопросам соблюд</w:t>
            </w:r>
            <w:r>
              <w:rPr>
                <w:rFonts w:ascii="Times New Roman" w:hAnsi="Times New Roman"/>
                <w:sz w:val="26"/>
              </w:rPr>
              <w:t>ения прав предпринимателей</w:t>
            </w:r>
          </w:p>
        </w:tc>
        <w:tc>
          <w:tcPr>
            <w:tcW w:w="215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сентябрь 2026 г.</w:t>
            </w:r>
          </w:p>
        </w:tc>
      </w:tr>
      <w:tr w:rsidR="009A697A">
        <w:trPr>
          <w:trHeight w:val="324"/>
        </w:trPr>
        <w:tc>
          <w:tcPr>
            <w:tcW w:w="919" w:type="dxa"/>
          </w:tcPr>
          <w:p w:rsidR="009A697A" w:rsidRDefault="002C2E0B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6.</w:t>
            </w:r>
          </w:p>
        </w:tc>
        <w:tc>
          <w:tcPr>
            <w:tcW w:w="327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Прокуратура Невского района </w:t>
            </w:r>
          </w:p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г. Санкт-Петербурга </w:t>
            </w:r>
          </w:p>
        </w:tc>
        <w:tc>
          <w:tcPr>
            <w:tcW w:w="3261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вопросам законности при принятии, регистрации и рассмотрении сообщений о преступлениях, расследовании уголовных дел органами Следственного комитета Российс</w:t>
            </w:r>
            <w:r>
              <w:rPr>
                <w:rFonts w:ascii="Times New Roman" w:hAnsi="Times New Roman"/>
                <w:sz w:val="26"/>
              </w:rPr>
              <w:t>кой Федерации</w:t>
            </w:r>
          </w:p>
        </w:tc>
        <w:tc>
          <w:tcPr>
            <w:tcW w:w="215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октябрь 2026 г.</w:t>
            </w:r>
          </w:p>
        </w:tc>
      </w:tr>
      <w:tr w:rsidR="009A697A">
        <w:trPr>
          <w:trHeight w:val="555"/>
        </w:trPr>
        <w:tc>
          <w:tcPr>
            <w:tcW w:w="919" w:type="dxa"/>
          </w:tcPr>
          <w:p w:rsidR="009A697A" w:rsidRDefault="002C2E0B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 xml:space="preserve">7. </w:t>
            </w:r>
          </w:p>
        </w:tc>
        <w:tc>
          <w:tcPr>
            <w:tcW w:w="327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Отделение Фонда пенсионного и социального страхования Российской Федерации по г. Санкт-Петербургу и Ленинградской области</w:t>
            </w:r>
          </w:p>
        </w:tc>
        <w:tc>
          <w:tcPr>
            <w:tcW w:w="3261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вопросам соблюдения прав пенсионеров и инвалидов</w:t>
            </w:r>
          </w:p>
        </w:tc>
        <w:tc>
          <w:tcPr>
            <w:tcW w:w="215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октябрь 2026 г.</w:t>
            </w:r>
          </w:p>
        </w:tc>
      </w:tr>
      <w:tr w:rsidR="009A697A">
        <w:trPr>
          <w:trHeight w:val="444"/>
        </w:trPr>
        <w:tc>
          <w:tcPr>
            <w:tcW w:w="919" w:type="dxa"/>
          </w:tcPr>
          <w:p w:rsidR="009A697A" w:rsidRDefault="002C2E0B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8.</w:t>
            </w:r>
          </w:p>
        </w:tc>
        <w:tc>
          <w:tcPr>
            <w:tcW w:w="3273" w:type="dxa"/>
          </w:tcPr>
          <w:p w:rsidR="009A697A" w:rsidRDefault="002C2E0B">
            <w:pPr>
              <w:jc w:val="center"/>
            </w:pPr>
            <w:r>
              <w:rPr>
                <w:rFonts w:ascii="Times New Roman" w:hAnsi="Times New Roman"/>
                <w:sz w:val="26"/>
              </w:rPr>
              <w:t>Филиал Государственного фонда поддержки участников специальной военной операции «Защитники Отечества» по Санкт-Петербургу</w:t>
            </w:r>
          </w:p>
        </w:tc>
        <w:tc>
          <w:tcPr>
            <w:tcW w:w="3261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вопросам соблюдения прав участников специальной военной операции и членов их семей</w:t>
            </w:r>
          </w:p>
        </w:tc>
        <w:tc>
          <w:tcPr>
            <w:tcW w:w="215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ноябрь 2026 г.</w:t>
            </w:r>
          </w:p>
        </w:tc>
      </w:tr>
      <w:tr w:rsidR="009A697A">
        <w:trPr>
          <w:trHeight w:val="2366"/>
        </w:trPr>
        <w:tc>
          <w:tcPr>
            <w:tcW w:w="919" w:type="dxa"/>
          </w:tcPr>
          <w:p w:rsidR="009A697A" w:rsidRDefault="002C2E0B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9.</w:t>
            </w:r>
          </w:p>
        </w:tc>
        <w:tc>
          <w:tcPr>
            <w:tcW w:w="327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Прокуратура Приморского района </w:t>
            </w:r>
          </w:p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г. Санкт-Петербурга</w:t>
            </w:r>
          </w:p>
          <w:p w:rsidR="009A697A" w:rsidRDefault="009A697A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261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вопросам законности при принятии, регистрации и рассмотрении сообщений о преступлениях, расследовании уголовных дел органами внутренних дел</w:t>
            </w:r>
            <w:bookmarkStart w:id="0" w:name="_GoBack"/>
            <w:bookmarkEnd w:id="0"/>
          </w:p>
        </w:tc>
        <w:tc>
          <w:tcPr>
            <w:tcW w:w="215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ноябрь 2026 г.</w:t>
            </w:r>
          </w:p>
        </w:tc>
      </w:tr>
      <w:tr w:rsidR="009A697A">
        <w:trPr>
          <w:trHeight w:val="1101"/>
        </w:trPr>
        <w:tc>
          <w:tcPr>
            <w:tcW w:w="919" w:type="dxa"/>
          </w:tcPr>
          <w:p w:rsidR="009A697A" w:rsidRDefault="002C2E0B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10. </w:t>
            </w:r>
          </w:p>
        </w:tc>
        <w:tc>
          <w:tcPr>
            <w:tcW w:w="3273" w:type="dxa"/>
          </w:tcPr>
          <w:p w:rsidR="009A697A" w:rsidRDefault="002C2E0B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СПб ГКУ «Дом ветеранов»</w:t>
            </w:r>
          </w:p>
        </w:tc>
        <w:tc>
          <w:tcPr>
            <w:tcW w:w="3261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По </w:t>
            </w:r>
            <w:r>
              <w:rPr>
                <w:rFonts w:ascii="Times New Roman" w:hAnsi="Times New Roman"/>
                <w:sz w:val="26"/>
              </w:rPr>
              <w:t>вопросам соблюдения прав ветеранов, инвалидов и иных социально-незащищенных категорий граждан</w:t>
            </w:r>
          </w:p>
        </w:tc>
        <w:tc>
          <w:tcPr>
            <w:tcW w:w="215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декабрь 2026 г.</w:t>
            </w:r>
          </w:p>
        </w:tc>
      </w:tr>
      <w:tr w:rsidR="009A697A">
        <w:trPr>
          <w:trHeight w:val="707"/>
        </w:trPr>
        <w:tc>
          <w:tcPr>
            <w:tcW w:w="919" w:type="dxa"/>
          </w:tcPr>
          <w:p w:rsidR="009A697A" w:rsidRDefault="002C2E0B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11.</w:t>
            </w:r>
          </w:p>
        </w:tc>
        <w:tc>
          <w:tcPr>
            <w:tcW w:w="327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8"/>
              </w:rPr>
              <w:t>СПб ГБУ «Центр социальной помощи семье и детям Красногвардейского района Санкт-Петербурга»</w:t>
            </w:r>
          </w:p>
        </w:tc>
        <w:tc>
          <w:tcPr>
            <w:tcW w:w="3261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вопросам соблюдения прав несовершеннолетних</w:t>
            </w:r>
          </w:p>
        </w:tc>
        <w:tc>
          <w:tcPr>
            <w:tcW w:w="2153" w:type="dxa"/>
          </w:tcPr>
          <w:p w:rsidR="009A697A" w:rsidRDefault="002C2E0B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дек</w:t>
            </w:r>
            <w:r>
              <w:rPr>
                <w:rFonts w:ascii="Times New Roman" w:hAnsi="Times New Roman"/>
                <w:sz w:val="26"/>
              </w:rPr>
              <w:t>абрь 2026 г.</w:t>
            </w:r>
          </w:p>
        </w:tc>
      </w:tr>
    </w:tbl>
    <w:p w:rsidR="009A697A" w:rsidRDefault="009A697A">
      <w:pPr>
        <w:spacing w:after="0" w:line="240" w:lineRule="exact"/>
        <w:jc w:val="both"/>
        <w:rPr>
          <w:rFonts w:ascii="Times New Roman" w:hAnsi="Times New Roman"/>
          <w:sz w:val="28"/>
        </w:rPr>
      </w:pPr>
    </w:p>
    <w:p w:rsidR="009A697A" w:rsidRDefault="009A697A">
      <w:pPr>
        <w:spacing w:after="0" w:line="240" w:lineRule="exact"/>
        <w:jc w:val="both"/>
        <w:rPr>
          <w:rFonts w:ascii="Times New Roman" w:hAnsi="Times New Roman"/>
          <w:sz w:val="28"/>
        </w:rPr>
      </w:pPr>
    </w:p>
    <w:sectPr w:rsidR="009A697A">
      <w:headerReference w:type="default" r:id="rId6"/>
      <w:pgSz w:w="11906" w:h="16838"/>
      <w:pgMar w:top="1134" w:right="850" w:bottom="851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E0B" w:rsidRDefault="002C2E0B">
      <w:pPr>
        <w:spacing w:after="0" w:line="240" w:lineRule="auto"/>
      </w:pPr>
      <w:r>
        <w:separator/>
      </w:r>
    </w:p>
  </w:endnote>
  <w:endnote w:type="continuationSeparator" w:id="0">
    <w:p w:rsidR="002C2E0B" w:rsidRDefault="002C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E0B" w:rsidRDefault="002C2E0B">
      <w:pPr>
        <w:spacing w:after="0" w:line="240" w:lineRule="auto"/>
      </w:pPr>
      <w:r>
        <w:separator/>
      </w:r>
    </w:p>
  </w:footnote>
  <w:footnote w:type="continuationSeparator" w:id="0">
    <w:p w:rsidR="002C2E0B" w:rsidRDefault="002C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97A" w:rsidRDefault="002C2E0B">
    <w:pPr>
      <w:pStyle w:val="a6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9A697A" w:rsidRDefault="009A697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97A"/>
    <w:rsid w:val="002C2E0B"/>
    <w:rsid w:val="009A697A"/>
    <w:rsid w:val="009B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CA1D"/>
  <w15:docId w15:val="{1EC21F0D-0F1D-4581-A7BF-7655598F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1"/>
    <w:link w:val="a6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2016</Characters>
  <Application>Microsoft Office Word</Application>
  <DocSecurity>0</DocSecurity>
  <Lines>16</Lines>
  <Paragraphs>4</Paragraphs>
  <ScaleCrop>false</ScaleCrop>
  <Company>Прокуратура РФ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Пожарицкая Татьяна Николаевна ADM</cp:lastModifiedBy>
  <cp:revision>2</cp:revision>
  <dcterms:created xsi:type="dcterms:W3CDTF">2025-06-25T12:55:00Z</dcterms:created>
  <dcterms:modified xsi:type="dcterms:W3CDTF">2026-08-04T06:28:00Z</dcterms:modified>
</cp:coreProperties>
</file>